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6B0" w:rsidRPr="00E166AC" w:rsidRDefault="00EF06B0" w:rsidP="00EF06B0">
      <w:pPr>
        <w:jc w:val="center"/>
        <w:rPr>
          <w:color w:val="000000"/>
          <w:sz w:val="28"/>
          <w:szCs w:val="28"/>
        </w:rPr>
      </w:pPr>
      <w:r w:rsidRPr="00E166AC">
        <w:rPr>
          <w:noProof/>
          <w:color w:val="000000"/>
          <w:sz w:val="28"/>
          <w:szCs w:val="28"/>
        </w:rPr>
        <w:drawing>
          <wp:inline distT="0" distB="0" distL="0" distR="0" wp14:anchorId="26A2DA14" wp14:editId="5094EEA2">
            <wp:extent cx="549910" cy="684530"/>
            <wp:effectExtent l="0" t="0" r="2540" b="127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6B0" w:rsidRPr="00E166AC" w:rsidRDefault="00EF06B0" w:rsidP="00EF06B0">
      <w:pPr>
        <w:jc w:val="center"/>
        <w:rPr>
          <w:b/>
          <w:bCs/>
          <w:color w:val="000000"/>
          <w:sz w:val="28"/>
          <w:szCs w:val="28"/>
        </w:rPr>
      </w:pPr>
      <w:r w:rsidRPr="00E166AC">
        <w:rPr>
          <w:b/>
          <w:color w:val="000000"/>
          <w:sz w:val="28"/>
          <w:szCs w:val="28"/>
        </w:rPr>
        <w:t>Г</w:t>
      </w:r>
      <w:r w:rsidRPr="00E166AC">
        <w:rPr>
          <w:b/>
          <w:bCs/>
          <w:color w:val="000000"/>
          <w:sz w:val="28"/>
          <w:szCs w:val="28"/>
        </w:rPr>
        <w:t>ЛАВА МУНИЦИПАЛЬНОГО ОБРАЗОВАНИЯ</w:t>
      </w:r>
    </w:p>
    <w:p w:rsidR="00EF06B0" w:rsidRPr="00E166AC" w:rsidRDefault="00EF06B0" w:rsidP="00EF06B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Pr="00E166AC">
        <w:rPr>
          <w:b/>
          <w:bCs/>
          <w:color w:val="000000"/>
          <w:sz w:val="28"/>
          <w:szCs w:val="28"/>
        </w:rPr>
        <w:t>КАМЕНСКИЙ ГОРОДСКОЙ ОКРУГ</w:t>
      </w:r>
      <w:r>
        <w:rPr>
          <w:b/>
          <w:bCs/>
          <w:color w:val="000000"/>
          <w:sz w:val="28"/>
          <w:szCs w:val="28"/>
        </w:rPr>
        <w:t>»</w:t>
      </w:r>
    </w:p>
    <w:p w:rsidR="00EF06B0" w:rsidRPr="00E166AC" w:rsidRDefault="00EF06B0" w:rsidP="00EF06B0">
      <w:pPr>
        <w:keepNext/>
        <w:pBdr>
          <w:bottom w:val="double" w:sz="6" w:space="1" w:color="auto"/>
        </w:pBdr>
        <w:jc w:val="center"/>
        <w:outlineLvl w:val="5"/>
        <w:rPr>
          <w:b/>
          <w:bCs/>
          <w:color w:val="000000"/>
          <w:spacing w:val="100"/>
          <w:sz w:val="28"/>
          <w:szCs w:val="28"/>
        </w:rPr>
      </w:pPr>
      <w:r w:rsidRPr="00E166AC">
        <w:rPr>
          <w:b/>
          <w:bCs/>
          <w:color w:val="000000"/>
          <w:spacing w:val="100"/>
          <w:sz w:val="28"/>
          <w:szCs w:val="28"/>
        </w:rPr>
        <w:t>ПОСТАНОВЛЕНИЕ</w:t>
      </w:r>
    </w:p>
    <w:p w:rsidR="00EF06B0" w:rsidRPr="00E166AC" w:rsidRDefault="00EF06B0" w:rsidP="00EF06B0">
      <w:pPr>
        <w:rPr>
          <w:sz w:val="28"/>
          <w:szCs w:val="28"/>
        </w:rPr>
      </w:pPr>
      <w:r>
        <w:rPr>
          <w:sz w:val="28"/>
          <w:szCs w:val="28"/>
        </w:rPr>
        <w:t>14.07.2020</w:t>
      </w:r>
      <w:r>
        <w:rPr>
          <w:sz w:val="28"/>
          <w:szCs w:val="28"/>
        </w:rPr>
        <w:t xml:space="preserve"> </w:t>
      </w:r>
      <w:r w:rsidRPr="00E166AC">
        <w:rPr>
          <w:sz w:val="28"/>
          <w:szCs w:val="28"/>
        </w:rPr>
        <w:t xml:space="preserve">    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bookmarkStart w:id="0" w:name="_GoBack"/>
      <w:bookmarkEnd w:id="0"/>
      <w:r w:rsidRPr="00E166AC">
        <w:rPr>
          <w:sz w:val="28"/>
          <w:szCs w:val="28"/>
        </w:rPr>
        <w:t xml:space="preserve"> № </w:t>
      </w:r>
      <w:r>
        <w:rPr>
          <w:sz w:val="28"/>
          <w:szCs w:val="28"/>
        </w:rPr>
        <w:t>951</w:t>
      </w:r>
    </w:p>
    <w:p w:rsidR="00EF06B0" w:rsidRPr="00E166AC" w:rsidRDefault="00EF06B0" w:rsidP="00EF06B0">
      <w:pPr>
        <w:jc w:val="center"/>
        <w:rPr>
          <w:rFonts w:eastAsia="Arial Unicode MS"/>
          <w:sz w:val="28"/>
          <w:szCs w:val="28"/>
        </w:rPr>
      </w:pPr>
      <w:r w:rsidRPr="00E166AC">
        <w:rPr>
          <w:rFonts w:eastAsia="Arial Unicode MS"/>
          <w:sz w:val="28"/>
          <w:szCs w:val="28"/>
        </w:rPr>
        <w:t xml:space="preserve">п. </w:t>
      </w:r>
      <w:proofErr w:type="spellStart"/>
      <w:r w:rsidRPr="00E166AC">
        <w:rPr>
          <w:rFonts w:eastAsia="Arial Unicode MS"/>
          <w:sz w:val="28"/>
          <w:szCs w:val="28"/>
        </w:rPr>
        <w:t>Мартюш</w:t>
      </w:r>
      <w:proofErr w:type="spellEnd"/>
    </w:p>
    <w:p w:rsidR="00EF06B0" w:rsidRPr="00E166AC" w:rsidRDefault="00EF06B0" w:rsidP="00EF06B0">
      <w:pPr>
        <w:jc w:val="right"/>
        <w:rPr>
          <w:sz w:val="28"/>
          <w:szCs w:val="28"/>
        </w:rPr>
      </w:pPr>
    </w:p>
    <w:p w:rsidR="00EF06B0" w:rsidRPr="00E166AC" w:rsidRDefault="00EF06B0" w:rsidP="00EF06B0">
      <w:pPr>
        <w:jc w:val="center"/>
        <w:rPr>
          <w:b/>
          <w:i/>
          <w:sz w:val="28"/>
          <w:szCs w:val="28"/>
        </w:rPr>
      </w:pPr>
    </w:p>
    <w:p w:rsidR="00EF06B0" w:rsidRPr="00E166AC" w:rsidRDefault="00EF06B0" w:rsidP="00EF06B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по маршрутам, проходящим по дорогам местного значения в муниципальном образовании «Каменский городской округ»</w:t>
      </w:r>
    </w:p>
    <w:p w:rsidR="00EF06B0" w:rsidRPr="00E166AC" w:rsidRDefault="00EF06B0" w:rsidP="00EF06B0">
      <w:pPr>
        <w:jc w:val="center"/>
        <w:rPr>
          <w:b/>
          <w:i/>
          <w:sz w:val="28"/>
          <w:szCs w:val="28"/>
        </w:rPr>
      </w:pPr>
    </w:p>
    <w:p w:rsidR="00EF06B0" w:rsidRDefault="00EF06B0" w:rsidP="00EF06B0">
      <w:pPr>
        <w:widowControl w:val="0"/>
        <w:autoSpaceDE w:val="0"/>
        <w:autoSpaceDN w:val="0"/>
        <w:adjustRightInd w:val="0"/>
        <w:ind w:firstLine="567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0D53BD">
        <w:rPr>
          <w:rFonts w:ascii="Liberation Serif" w:hAnsi="Liberation Serif"/>
          <w:sz w:val="28"/>
          <w:szCs w:val="28"/>
        </w:rPr>
        <w:t xml:space="preserve">Руководствуясь </w:t>
      </w:r>
      <w:r w:rsidRPr="007717C9">
        <w:rPr>
          <w:rFonts w:ascii="Liberation Serif" w:hAnsi="Liberation Serif"/>
          <w:sz w:val="28"/>
          <w:szCs w:val="28"/>
        </w:rPr>
        <w:t xml:space="preserve">Федеральным законом от 10 декабря 1995 года </w:t>
      </w:r>
      <w:r>
        <w:rPr>
          <w:rFonts w:ascii="Liberation Serif" w:hAnsi="Liberation Serif"/>
          <w:sz w:val="28"/>
          <w:szCs w:val="28"/>
        </w:rPr>
        <w:t>№</w:t>
      </w:r>
      <w:r w:rsidRPr="007717C9">
        <w:rPr>
          <w:rFonts w:ascii="Liberation Serif" w:hAnsi="Liberation Serif"/>
          <w:sz w:val="28"/>
          <w:szCs w:val="28"/>
        </w:rPr>
        <w:t xml:space="preserve"> 196-ФЗ </w:t>
      </w:r>
      <w:r>
        <w:rPr>
          <w:rFonts w:ascii="Liberation Serif" w:hAnsi="Liberation Serif"/>
          <w:sz w:val="28"/>
          <w:szCs w:val="28"/>
        </w:rPr>
        <w:t>«</w:t>
      </w:r>
      <w:r w:rsidRPr="007717C9">
        <w:rPr>
          <w:rFonts w:ascii="Liberation Serif" w:hAnsi="Liberation Serif"/>
          <w:sz w:val="28"/>
          <w:szCs w:val="28"/>
        </w:rPr>
        <w:t>О безопасности дорожного движения</w:t>
      </w:r>
      <w:r>
        <w:rPr>
          <w:rFonts w:ascii="Liberation Serif" w:hAnsi="Liberation Serif"/>
          <w:sz w:val="28"/>
          <w:szCs w:val="28"/>
        </w:rPr>
        <w:t>»</w:t>
      </w:r>
      <w:r w:rsidRPr="007717C9">
        <w:rPr>
          <w:rFonts w:ascii="Liberation Serif" w:hAnsi="Liberation Serif"/>
          <w:sz w:val="28"/>
          <w:szCs w:val="28"/>
        </w:rPr>
        <w:t xml:space="preserve">, Федеральным законом от 06 октября 2003 года </w:t>
      </w:r>
      <w:r>
        <w:rPr>
          <w:rFonts w:ascii="Liberation Serif" w:hAnsi="Liberation Serif"/>
          <w:sz w:val="28"/>
          <w:szCs w:val="28"/>
        </w:rPr>
        <w:t>№</w:t>
      </w:r>
      <w:r w:rsidRPr="007717C9">
        <w:rPr>
          <w:rFonts w:ascii="Liberation Serif" w:hAnsi="Liberation Serif"/>
          <w:sz w:val="28"/>
          <w:szCs w:val="28"/>
        </w:rPr>
        <w:t xml:space="preserve"> 131-ФЗ </w:t>
      </w:r>
      <w:r>
        <w:rPr>
          <w:rFonts w:ascii="Liberation Serif" w:hAnsi="Liberation Serif"/>
          <w:sz w:val="28"/>
          <w:szCs w:val="28"/>
        </w:rPr>
        <w:t>«</w:t>
      </w:r>
      <w:r w:rsidRPr="007717C9">
        <w:rPr>
          <w:rFonts w:ascii="Liberation Serif" w:hAnsi="Liberation Serif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Liberation Serif" w:hAnsi="Liberation Serif"/>
          <w:sz w:val="28"/>
          <w:szCs w:val="28"/>
        </w:rPr>
        <w:t>»</w:t>
      </w:r>
      <w:r w:rsidRPr="007717C9">
        <w:rPr>
          <w:rFonts w:ascii="Liberation Serif" w:hAnsi="Liberation Serif"/>
          <w:sz w:val="28"/>
          <w:szCs w:val="28"/>
        </w:rPr>
        <w:t xml:space="preserve">, Федеральным законом от 08 ноября 2007 года </w:t>
      </w:r>
      <w:r>
        <w:rPr>
          <w:rFonts w:ascii="Liberation Serif" w:hAnsi="Liberation Serif"/>
          <w:sz w:val="28"/>
          <w:szCs w:val="28"/>
        </w:rPr>
        <w:t>№</w:t>
      </w:r>
      <w:r w:rsidRPr="007717C9">
        <w:rPr>
          <w:rFonts w:ascii="Liberation Serif" w:hAnsi="Liberation Serif"/>
          <w:sz w:val="28"/>
          <w:szCs w:val="28"/>
        </w:rPr>
        <w:t xml:space="preserve"> 257-ФЗ </w:t>
      </w:r>
      <w:r>
        <w:rPr>
          <w:rFonts w:ascii="Liberation Serif" w:hAnsi="Liberation Serif"/>
          <w:sz w:val="28"/>
          <w:szCs w:val="28"/>
        </w:rPr>
        <w:t>«</w:t>
      </w:r>
      <w:r w:rsidRPr="007717C9">
        <w:rPr>
          <w:rFonts w:ascii="Liberation Serif" w:hAnsi="Liberation Serif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Liberation Serif" w:hAnsi="Liberation Serif"/>
          <w:sz w:val="28"/>
          <w:szCs w:val="28"/>
        </w:rPr>
        <w:t>»</w:t>
      </w:r>
      <w:r w:rsidRPr="007717C9">
        <w:rPr>
          <w:rFonts w:ascii="Liberation Serif" w:hAnsi="Liberation Serif"/>
          <w:sz w:val="28"/>
          <w:szCs w:val="28"/>
        </w:rPr>
        <w:t>, Федеральным законом</w:t>
      </w:r>
      <w:proofErr w:type="gramEnd"/>
      <w:r w:rsidRPr="007717C9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7717C9">
        <w:rPr>
          <w:rFonts w:ascii="Liberation Serif" w:hAnsi="Liberation Serif"/>
          <w:sz w:val="28"/>
          <w:szCs w:val="28"/>
        </w:rPr>
        <w:t xml:space="preserve">от 27 июля 2010 года </w:t>
      </w:r>
      <w:r>
        <w:rPr>
          <w:rFonts w:ascii="Liberation Serif" w:hAnsi="Liberation Serif"/>
          <w:sz w:val="28"/>
          <w:szCs w:val="28"/>
        </w:rPr>
        <w:t>№</w:t>
      </w:r>
      <w:r w:rsidRPr="007717C9">
        <w:rPr>
          <w:rFonts w:ascii="Liberation Serif" w:hAnsi="Liberation Serif"/>
          <w:sz w:val="28"/>
          <w:szCs w:val="28"/>
        </w:rPr>
        <w:t xml:space="preserve"> 210-ФЗ </w:t>
      </w:r>
      <w:r>
        <w:rPr>
          <w:rFonts w:ascii="Liberation Serif" w:hAnsi="Liberation Serif"/>
          <w:sz w:val="28"/>
          <w:szCs w:val="28"/>
        </w:rPr>
        <w:t>«</w:t>
      </w:r>
      <w:r w:rsidRPr="007717C9">
        <w:rPr>
          <w:rFonts w:ascii="Liberation Serif" w:hAnsi="Liberation Serif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Liberation Serif" w:hAnsi="Liberation Serif"/>
          <w:sz w:val="28"/>
          <w:szCs w:val="28"/>
        </w:rPr>
        <w:t>»</w:t>
      </w:r>
      <w:r w:rsidRPr="007717C9">
        <w:rPr>
          <w:rFonts w:ascii="Liberation Serif" w:hAnsi="Liberation Serif"/>
          <w:sz w:val="28"/>
          <w:szCs w:val="28"/>
        </w:rPr>
        <w:t>, Приказом Министерства транспорта Росси</w:t>
      </w:r>
      <w:r>
        <w:rPr>
          <w:rFonts w:ascii="Liberation Serif" w:hAnsi="Liberation Serif"/>
          <w:sz w:val="28"/>
          <w:szCs w:val="28"/>
        </w:rPr>
        <w:t>йской Федерации от 05.06.2019 №</w:t>
      </w:r>
      <w:r w:rsidRPr="007717C9">
        <w:rPr>
          <w:rFonts w:ascii="Liberation Serif" w:hAnsi="Liberation Serif"/>
          <w:sz w:val="28"/>
          <w:szCs w:val="28"/>
        </w:rPr>
        <w:t xml:space="preserve">167 </w:t>
      </w:r>
      <w:r>
        <w:rPr>
          <w:rFonts w:ascii="Liberation Serif" w:hAnsi="Liberation Serif"/>
          <w:sz w:val="28"/>
          <w:szCs w:val="28"/>
        </w:rPr>
        <w:t>«</w:t>
      </w:r>
      <w:r w:rsidRPr="007717C9">
        <w:rPr>
          <w:rFonts w:ascii="Liberation Serif" w:hAnsi="Liberation Serif"/>
          <w:sz w:val="28"/>
          <w:szCs w:val="28"/>
        </w:rPr>
        <w:t>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</w:t>
      </w:r>
      <w:r>
        <w:rPr>
          <w:rFonts w:ascii="Liberation Serif" w:hAnsi="Liberation Serif"/>
          <w:sz w:val="28"/>
          <w:szCs w:val="28"/>
        </w:rPr>
        <w:t>»</w:t>
      </w:r>
      <w:r w:rsidRPr="000D53BD">
        <w:rPr>
          <w:rFonts w:ascii="Liberation Serif" w:hAnsi="Liberation Serif"/>
          <w:sz w:val="28"/>
          <w:szCs w:val="28"/>
        </w:rPr>
        <w:t xml:space="preserve">, </w:t>
      </w:r>
      <w:r>
        <w:rPr>
          <w:rFonts w:ascii="Liberation Serif" w:hAnsi="Liberation Serif"/>
          <w:sz w:val="28"/>
          <w:szCs w:val="28"/>
        </w:rPr>
        <w:t>П</w:t>
      </w:r>
      <w:r w:rsidRPr="000D53BD">
        <w:rPr>
          <w:rFonts w:ascii="Liberation Serif" w:hAnsi="Liberation Serif"/>
          <w:sz w:val="28"/>
          <w:szCs w:val="28"/>
        </w:rPr>
        <w:t>остановлением Главы Каменского город</w:t>
      </w:r>
      <w:r>
        <w:rPr>
          <w:rFonts w:ascii="Liberation Serif" w:hAnsi="Liberation Serif"/>
          <w:sz w:val="28"/>
          <w:szCs w:val="28"/>
        </w:rPr>
        <w:t>ского округа от 10.09.2015 г. №</w:t>
      </w:r>
      <w:r w:rsidRPr="000D53BD">
        <w:rPr>
          <w:rFonts w:ascii="Liberation Serif" w:hAnsi="Liberation Serif"/>
          <w:sz w:val="28"/>
          <w:szCs w:val="28"/>
        </w:rPr>
        <w:t xml:space="preserve">2442 </w:t>
      </w:r>
      <w:r>
        <w:rPr>
          <w:rFonts w:ascii="Liberation Serif" w:hAnsi="Liberation Serif"/>
          <w:sz w:val="28"/>
          <w:szCs w:val="28"/>
        </w:rPr>
        <w:t>«</w:t>
      </w:r>
      <w:r w:rsidRPr="000D53BD">
        <w:rPr>
          <w:rFonts w:ascii="Liberation Serif" w:hAnsi="Liberation Serif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услуг, порядка проведения</w:t>
      </w:r>
      <w:proofErr w:type="gramEnd"/>
      <w:r w:rsidRPr="000D53B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0D53BD">
        <w:rPr>
          <w:rFonts w:ascii="Liberation Serif" w:hAnsi="Liberation Serif"/>
          <w:sz w:val="28"/>
          <w:szCs w:val="28"/>
        </w:rPr>
        <w:t>экспертизы проектов административных регламентов предоставления муниципальных услуг</w:t>
      </w:r>
      <w:r>
        <w:rPr>
          <w:rFonts w:ascii="Liberation Serif" w:hAnsi="Liberation Serif"/>
          <w:sz w:val="28"/>
          <w:szCs w:val="28"/>
        </w:rPr>
        <w:t>»</w:t>
      </w:r>
      <w:r w:rsidRPr="000D53BD">
        <w:rPr>
          <w:rFonts w:ascii="Liberation Serif" w:hAnsi="Liberation Serif"/>
          <w:sz w:val="28"/>
          <w:szCs w:val="28"/>
        </w:rPr>
        <w:t xml:space="preserve"> (в редакции от 04.02.2016 г. № 224, от 23.11.2018 г. № 1812, от 21.12.2018 г. № 2140), постановлением Главы Каменского городского округа от 08.02.2019 г. № 287 </w:t>
      </w:r>
      <w:r>
        <w:rPr>
          <w:rFonts w:ascii="Liberation Serif" w:hAnsi="Liberation Serif"/>
          <w:sz w:val="28"/>
          <w:szCs w:val="28"/>
        </w:rPr>
        <w:t>«</w:t>
      </w:r>
      <w:r w:rsidRPr="000D53BD">
        <w:rPr>
          <w:rFonts w:ascii="Liberation Serif" w:hAnsi="Liberation Serif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</w:t>
      </w:r>
      <w:proofErr w:type="gramEnd"/>
      <w:r w:rsidRPr="000D53BD">
        <w:rPr>
          <w:rFonts w:ascii="Liberation Serif" w:hAnsi="Liberation Serif"/>
          <w:sz w:val="28"/>
          <w:szCs w:val="28"/>
        </w:rPr>
        <w:t xml:space="preserve">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</w:t>
      </w:r>
      <w:r>
        <w:rPr>
          <w:rFonts w:ascii="Liberation Serif" w:hAnsi="Liberation Serif"/>
          <w:sz w:val="28"/>
          <w:szCs w:val="28"/>
        </w:rPr>
        <w:t>»</w:t>
      </w:r>
      <w:r w:rsidRPr="000D53BD">
        <w:rPr>
          <w:rFonts w:ascii="Liberation Serif" w:hAnsi="Liberation Serif"/>
          <w:sz w:val="28"/>
          <w:szCs w:val="28"/>
        </w:rPr>
        <w:t xml:space="preserve">, </w:t>
      </w:r>
      <w:r w:rsidRPr="006E4E1D">
        <w:rPr>
          <w:rFonts w:ascii="Liberation Serif" w:hAnsi="Liberation Serif"/>
          <w:sz w:val="28"/>
          <w:szCs w:val="28"/>
        </w:rPr>
        <w:t xml:space="preserve">Уставом муниципального </w:t>
      </w:r>
      <w:r w:rsidRPr="006E4E1D">
        <w:rPr>
          <w:rFonts w:ascii="Liberation Serif" w:hAnsi="Liberation Serif"/>
          <w:sz w:val="28"/>
          <w:szCs w:val="28"/>
        </w:rPr>
        <w:lastRenderedPageBreak/>
        <w:t>образования «Каменский городской округ»</w:t>
      </w:r>
    </w:p>
    <w:p w:rsidR="00EF06B0" w:rsidRPr="00E166AC" w:rsidRDefault="00EF06B0" w:rsidP="00EF06B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166AC">
        <w:rPr>
          <w:b/>
          <w:sz w:val="28"/>
          <w:szCs w:val="28"/>
        </w:rPr>
        <w:t>ПОСТАНОВЛЯЮ:</w:t>
      </w:r>
    </w:p>
    <w:p w:rsidR="00EF06B0" w:rsidRDefault="00EF06B0" w:rsidP="00EF06B0">
      <w:pPr>
        <w:tabs>
          <w:tab w:val="left" w:pos="284"/>
        </w:tabs>
        <w:jc w:val="both"/>
        <w:rPr>
          <w:sz w:val="28"/>
          <w:szCs w:val="28"/>
        </w:rPr>
      </w:pPr>
      <w:r w:rsidRPr="00E166AC">
        <w:rPr>
          <w:sz w:val="28"/>
          <w:szCs w:val="28"/>
        </w:rPr>
        <w:tab/>
        <w:t xml:space="preserve">1.Утвердить </w:t>
      </w:r>
      <w:r w:rsidRPr="00B225E5">
        <w:rPr>
          <w:sz w:val="28"/>
          <w:szCs w:val="28"/>
        </w:rPr>
        <w:t>Административн</w:t>
      </w:r>
      <w:r>
        <w:rPr>
          <w:sz w:val="28"/>
          <w:szCs w:val="28"/>
        </w:rPr>
        <w:t>ый</w:t>
      </w:r>
      <w:r w:rsidRPr="00B225E5">
        <w:rPr>
          <w:sz w:val="28"/>
          <w:szCs w:val="28"/>
        </w:rPr>
        <w:t xml:space="preserve"> регламент </w:t>
      </w:r>
      <w:r w:rsidRPr="005305FD">
        <w:rPr>
          <w:sz w:val="28"/>
          <w:szCs w:val="28"/>
        </w:rPr>
        <w:t xml:space="preserve">предоставления муниципальной услуги по выдаче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по маршрутам, проходящим по дорогам местного значения в муниципальном образовании «Каменский городской округ» </w:t>
      </w:r>
      <w:r w:rsidRPr="00E166AC">
        <w:rPr>
          <w:sz w:val="28"/>
          <w:szCs w:val="28"/>
        </w:rPr>
        <w:t>(прилагается).</w:t>
      </w:r>
    </w:p>
    <w:p w:rsidR="00EF06B0" w:rsidRDefault="00EF06B0" w:rsidP="00EF06B0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Признать утратившим силу Постановление Главы Каменского округа от 24.06.2019г. №1205 «</w:t>
      </w:r>
      <w:r w:rsidRPr="007717C9">
        <w:rPr>
          <w:sz w:val="28"/>
          <w:szCs w:val="28"/>
        </w:rPr>
        <w:t>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по маршрутам, проходящим по дорогам местного значения в муниципальном образовании «Каменский городской округ»</w:t>
      </w:r>
      <w:r>
        <w:rPr>
          <w:sz w:val="28"/>
          <w:szCs w:val="28"/>
        </w:rPr>
        <w:t>.</w:t>
      </w:r>
    </w:p>
    <w:p w:rsidR="00EF06B0" w:rsidRPr="00E166AC" w:rsidRDefault="00EF06B0" w:rsidP="00EF06B0">
      <w:pPr>
        <w:tabs>
          <w:tab w:val="left" w:pos="284"/>
        </w:tabs>
        <w:jc w:val="both"/>
        <w:rPr>
          <w:sz w:val="28"/>
          <w:szCs w:val="28"/>
        </w:rPr>
      </w:pPr>
      <w:r w:rsidRPr="00E166AC">
        <w:rPr>
          <w:sz w:val="28"/>
          <w:szCs w:val="28"/>
        </w:rPr>
        <w:tab/>
      </w:r>
      <w:r>
        <w:rPr>
          <w:color w:val="000000"/>
          <w:sz w:val="28"/>
          <w:szCs w:val="28"/>
        </w:rPr>
        <w:t>3</w:t>
      </w:r>
      <w:r w:rsidRPr="00E166A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E166AC">
        <w:rPr>
          <w:color w:val="000000"/>
          <w:sz w:val="28"/>
          <w:szCs w:val="28"/>
        </w:rPr>
        <w:t xml:space="preserve">Опубликовать настоящее постановление в газете </w:t>
      </w:r>
      <w:r>
        <w:rPr>
          <w:color w:val="000000"/>
          <w:sz w:val="28"/>
          <w:szCs w:val="28"/>
        </w:rPr>
        <w:t>«</w:t>
      </w:r>
      <w:r w:rsidRPr="00E166AC">
        <w:rPr>
          <w:color w:val="000000"/>
          <w:sz w:val="28"/>
          <w:szCs w:val="28"/>
        </w:rPr>
        <w:t>Пламя</w:t>
      </w:r>
      <w:r>
        <w:rPr>
          <w:color w:val="000000"/>
          <w:sz w:val="28"/>
          <w:szCs w:val="28"/>
        </w:rPr>
        <w:t>»,</w:t>
      </w:r>
      <w:r w:rsidRPr="00E166AC">
        <w:rPr>
          <w:color w:val="000000"/>
          <w:sz w:val="28"/>
          <w:szCs w:val="28"/>
        </w:rPr>
        <w:t xml:space="preserve"> </w:t>
      </w:r>
      <w:proofErr w:type="gramStart"/>
      <w:r w:rsidRPr="00E166AC">
        <w:rPr>
          <w:color w:val="000000"/>
          <w:sz w:val="28"/>
          <w:szCs w:val="28"/>
        </w:rPr>
        <w:t>разместить</w:t>
      </w:r>
      <w:proofErr w:type="gramEnd"/>
      <w:r w:rsidRPr="003B31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административный регламент</w:t>
      </w:r>
      <w:r w:rsidRPr="00E166AC">
        <w:rPr>
          <w:color w:val="000000"/>
          <w:sz w:val="28"/>
          <w:szCs w:val="28"/>
        </w:rPr>
        <w:t xml:space="preserve"> на официальном сайте </w:t>
      </w:r>
      <w:r>
        <w:rPr>
          <w:color w:val="000000"/>
          <w:sz w:val="28"/>
          <w:szCs w:val="28"/>
        </w:rPr>
        <w:t>м</w:t>
      </w:r>
      <w:r w:rsidRPr="00E166AC">
        <w:rPr>
          <w:color w:val="000000"/>
          <w:sz w:val="28"/>
          <w:szCs w:val="28"/>
        </w:rPr>
        <w:t xml:space="preserve">униципального образования </w:t>
      </w:r>
      <w:r>
        <w:rPr>
          <w:color w:val="000000"/>
          <w:sz w:val="28"/>
          <w:szCs w:val="28"/>
        </w:rPr>
        <w:t>«</w:t>
      </w:r>
      <w:r w:rsidRPr="00E166AC">
        <w:rPr>
          <w:color w:val="000000"/>
          <w:sz w:val="28"/>
          <w:szCs w:val="28"/>
        </w:rPr>
        <w:t>Каменский городской округ</w:t>
      </w:r>
      <w:r>
        <w:rPr>
          <w:color w:val="000000"/>
          <w:sz w:val="28"/>
          <w:szCs w:val="28"/>
        </w:rPr>
        <w:t>»</w:t>
      </w:r>
      <w:r w:rsidRPr="00E166AC">
        <w:rPr>
          <w:color w:val="000000"/>
          <w:sz w:val="28"/>
          <w:szCs w:val="28"/>
        </w:rPr>
        <w:t>.</w:t>
      </w:r>
    </w:p>
    <w:p w:rsidR="00EF06B0" w:rsidRPr="00E166AC" w:rsidRDefault="00EF06B0" w:rsidP="00EF06B0">
      <w:pPr>
        <w:tabs>
          <w:tab w:val="left" w:pos="284"/>
        </w:tabs>
        <w:jc w:val="both"/>
        <w:rPr>
          <w:sz w:val="28"/>
          <w:szCs w:val="28"/>
        </w:rPr>
      </w:pPr>
      <w:r w:rsidRPr="00E166AC">
        <w:rPr>
          <w:sz w:val="28"/>
          <w:szCs w:val="28"/>
        </w:rPr>
        <w:tab/>
      </w:r>
      <w:r>
        <w:rPr>
          <w:color w:val="000000"/>
          <w:sz w:val="28"/>
          <w:szCs w:val="28"/>
        </w:rPr>
        <w:t>4</w:t>
      </w:r>
      <w:r w:rsidRPr="00E166A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gramStart"/>
      <w:r w:rsidRPr="00E166AC">
        <w:rPr>
          <w:color w:val="000000"/>
          <w:sz w:val="28"/>
          <w:szCs w:val="28"/>
        </w:rPr>
        <w:t>Контроль за</w:t>
      </w:r>
      <w:proofErr w:type="gramEnd"/>
      <w:r w:rsidRPr="00E166AC">
        <w:rPr>
          <w:color w:val="000000"/>
          <w:sz w:val="28"/>
          <w:szCs w:val="28"/>
        </w:rPr>
        <w:t xml:space="preserve"> исполнением настоящего постановления возложить на  заместителя Главы Администрации по вопросам  ЖКХ, строительства, энергетик</w:t>
      </w:r>
      <w:r>
        <w:rPr>
          <w:color w:val="000000"/>
          <w:sz w:val="28"/>
          <w:szCs w:val="28"/>
        </w:rPr>
        <w:t>е</w:t>
      </w:r>
      <w:r w:rsidRPr="00E166AC">
        <w:rPr>
          <w:color w:val="000000"/>
          <w:sz w:val="28"/>
          <w:szCs w:val="28"/>
        </w:rPr>
        <w:t xml:space="preserve"> и связи А.П. Баранова.</w:t>
      </w:r>
    </w:p>
    <w:p w:rsidR="00EF06B0" w:rsidRPr="00E166AC" w:rsidRDefault="00EF06B0" w:rsidP="00EF06B0">
      <w:pPr>
        <w:rPr>
          <w:sz w:val="28"/>
          <w:szCs w:val="28"/>
        </w:rPr>
      </w:pPr>
    </w:p>
    <w:p w:rsidR="00EF06B0" w:rsidRPr="00E166AC" w:rsidRDefault="00EF06B0" w:rsidP="00EF06B0">
      <w:pPr>
        <w:rPr>
          <w:sz w:val="28"/>
          <w:szCs w:val="28"/>
        </w:rPr>
      </w:pPr>
    </w:p>
    <w:p w:rsidR="00EF06B0" w:rsidRPr="00E166AC" w:rsidRDefault="00EF06B0" w:rsidP="00EF06B0">
      <w:pPr>
        <w:rPr>
          <w:sz w:val="28"/>
          <w:szCs w:val="28"/>
        </w:rPr>
      </w:pPr>
      <w:r w:rsidRPr="00E166AC">
        <w:rPr>
          <w:sz w:val="28"/>
          <w:szCs w:val="28"/>
        </w:rPr>
        <w:t xml:space="preserve">Глава городского округа                                    </w:t>
      </w:r>
      <w:r>
        <w:rPr>
          <w:sz w:val="28"/>
          <w:szCs w:val="28"/>
        </w:rPr>
        <w:t xml:space="preserve">         </w:t>
      </w:r>
      <w:r w:rsidRPr="00E166AC">
        <w:rPr>
          <w:sz w:val="28"/>
          <w:szCs w:val="28"/>
        </w:rPr>
        <w:t xml:space="preserve">                     С.А. Белоусов</w:t>
      </w:r>
    </w:p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EF06B0" w:rsidRDefault="00EF06B0" w:rsidP="00EF06B0"/>
    <w:p w:rsidR="00AB79C6" w:rsidRDefault="00AB79C6"/>
    <w:sectPr w:rsidR="00AB79C6" w:rsidSect="00EF06B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454" w:rsidRDefault="00D54454" w:rsidP="00EF06B0">
      <w:r>
        <w:separator/>
      </w:r>
    </w:p>
  </w:endnote>
  <w:endnote w:type="continuationSeparator" w:id="0">
    <w:p w:rsidR="00D54454" w:rsidRDefault="00D54454" w:rsidP="00EF0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454" w:rsidRDefault="00D54454" w:rsidP="00EF06B0">
      <w:r>
        <w:separator/>
      </w:r>
    </w:p>
  </w:footnote>
  <w:footnote w:type="continuationSeparator" w:id="0">
    <w:p w:rsidR="00D54454" w:rsidRDefault="00D54454" w:rsidP="00EF0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097535"/>
      <w:docPartObj>
        <w:docPartGallery w:val="Page Numbers (Top of Page)"/>
        <w:docPartUnique/>
      </w:docPartObj>
    </w:sdtPr>
    <w:sdtContent>
      <w:p w:rsidR="00EF06B0" w:rsidRDefault="00EF06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F06B0" w:rsidRDefault="00EF06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0D"/>
    <w:rsid w:val="00743C0D"/>
    <w:rsid w:val="00AB79C6"/>
    <w:rsid w:val="00D54454"/>
    <w:rsid w:val="00E469F5"/>
    <w:rsid w:val="00EF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6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6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F06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0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06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06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6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6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F06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0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06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06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cp:lastPrinted>2020-07-14T06:18:00Z</cp:lastPrinted>
  <dcterms:created xsi:type="dcterms:W3CDTF">2020-07-14T06:16:00Z</dcterms:created>
  <dcterms:modified xsi:type="dcterms:W3CDTF">2020-07-14T06:18:00Z</dcterms:modified>
</cp:coreProperties>
</file>